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EF" w:rsidRDefault="00235EEF" w:rsidP="00235EEF">
      <w:pPr>
        <w:pStyle w:val="a6"/>
        <w:jc w:val="center"/>
        <w:rPr>
          <w:b/>
        </w:rPr>
      </w:pPr>
      <w:bookmarkStart w:id="0" w:name="_GoBack"/>
      <w:bookmarkEnd w:id="0"/>
    </w:p>
    <w:p w:rsidR="00235EEF" w:rsidRDefault="00E74430" w:rsidP="00235EEF">
      <w:pPr>
        <w:pStyle w:val="a6"/>
        <w:jc w:val="center"/>
        <w:rPr>
          <w:b/>
        </w:rPr>
      </w:pPr>
      <w:r>
        <w:rPr>
          <w:b/>
        </w:rPr>
        <w:t xml:space="preserve">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proofErr w:type="gramStart"/>
      <w:r>
        <w:rPr>
          <w:rFonts w:cs="Times New Roman"/>
          <w:szCs w:val="28"/>
        </w:rPr>
        <w:t>протоколу  заседания</w:t>
      </w:r>
      <w:proofErr w:type="gramEnd"/>
      <w:r>
        <w:rPr>
          <w:rFonts w:cs="Times New Roman"/>
          <w:szCs w:val="28"/>
        </w:rPr>
        <w:t xml:space="preserve">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экспертной группы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01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</w:t>
      </w:r>
    </w:p>
    <w:p w:rsidR="00235EEF" w:rsidRDefault="00235EEF" w:rsidP="00235EEF">
      <w:pPr>
        <w:pStyle w:val="a6"/>
        <w:jc w:val="center"/>
      </w:pPr>
      <w:r>
        <w:rPr>
          <w:rFonts w:cs="Times New Roman"/>
          <w:szCs w:val="28"/>
        </w:rPr>
        <w:t xml:space="preserve">работы экспертной </w:t>
      </w:r>
      <w:proofErr w:type="gramStart"/>
      <w:r>
        <w:rPr>
          <w:rFonts w:cs="Times New Roman"/>
          <w:szCs w:val="28"/>
        </w:rPr>
        <w:t xml:space="preserve">группы  </w:t>
      </w:r>
      <w:r>
        <w:t>по</w:t>
      </w:r>
      <w:proofErr w:type="gramEnd"/>
      <w:r>
        <w:t xml:space="preserve">  проведению  публичной защиты педагогов ОО города Новосибирска – слушателей программы   дополнительного профессионального образования «Профессиональная адаптация молодых</w:t>
      </w:r>
    </w:p>
    <w:p w:rsidR="00235EEF" w:rsidRDefault="00235EEF" w:rsidP="00235EEF">
      <w:pPr>
        <w:pStyle w:val="a6"/>
        <w:jc w:val="center"/>
      </w:pPr>
      <w:proofErr w:type="gramStart"/>
      <w:r>
        <w:t>специалистов  образовательных</w:t>
      </w:r>
      <w:proofErr w:type="gramEnd"/>
      <w:r>
        <w:t xml:space="preserve"> организаций»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3087"/>
        <w:gridCol w:w="356"/>
        <w:gridCol w:w="3854"/>
        <w:gridCol w:w="1573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педагога – слушателя Программы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по итогам работы экспертной группы 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Романова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Анастасия Николаевна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82;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Терихова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Алла Васильевна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</w:t>
            </w:r>
            <w:proofErr w:type="spellEnd"/>
            <w:r>
              <w:rPr>
                <w:szCs w:val="28"/>
              </w:rPr>
              <w:t xml:space="preserve"> МБОУ СОШ «Перспектива»;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Абрамова </w:t>
            </w:r>
            <w:r>
              <w:rPr>
                <w:szCs w:val="28"/>
              </w:rPr>
              <w:br/>
              <w:t>Анна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МАОУ СОШ № 214;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7,05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Гуляева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Регина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музыки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«Гимназия № 13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Э.А. Быкова»;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Алёхина </w:t>
            </w:r>
          </w:p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Вадимовна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92;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Аксенова </w:t>
            </w:r>
            <w:r>
              <w:rPr>
                <w:szCs w:val="28"/>
              </w:rPr>
              <w:br/>
              <w:t>Евгения 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МБОУ СОШ № 146;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Гизитдинова</w:t>
            </w:r>
            <w:proofErr w:type="spellEnd"/>
            <w:r>
              <w:rPr>
                <w:szCs w:val="28"/>
              </w:rPr>
              <w:br/>
              <w:t xml:space="preserve"> </w:t>
            </w:r>
            <w:proofErr w:type="spellStart"/>
            <w:r>
              <w:rPr>
                <w:szCs w:val="28"/>
              </w:rPr>
              <w:t>Гузалия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Гусмановна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МБОУ Лицей № 126;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Рущук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Александр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Евгеньевич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 обществознания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73;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Горбунов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Кирилл  Витальевич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педагог-психолог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МБОУ СОШ № 187;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Шайдурова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Валерьевна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СОШ № 160;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Кондратюкова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Дарья  Олеговна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82;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Ефремова</w:t>
            </w:r>
          </w:p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№ 203 ХЭЦ;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Баймакова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Анна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right"/>
        <w:rPr>
          <w:rFonts w:cs="Times New Roman"/>
          <w:szCs w:val="28"/>
        </w:rPr>
      </w:pPr>
      <w:r>
        <w:rPr>
          <w:b/>
        </w:rPr>
        <w:t xml:space="preserve">                                                                            </w:t>
      </w:r>
      <w:r>
        <w:t xml:space="preserve"> П</w:t>
      </w:r>
      <w:r>
        <w:rPr>
          <w:rFonts w:cs="Times New Roman"/>
          <w:szCs w:val="28"/>
        </w:rPr>
        <w:t>риложение 2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02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Список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педагогов ОО города Новосибирска – слушателей программы дополнительного профессионального образования «Современные модели наставничества в образовательной организации», которым перенесены итоги Публичной защиты 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736"/>
        <w:gridCol w:w="356"/>
        <w:gridCol w:w="3200"/>
        <w:gridCol w:w="2578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Основание  к переносу слушаний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Журавлёва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82;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Легостаева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Геннадьевна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воспитатель МКОУ С(К) школа–интернат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37;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Майер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старший воспитатель МКДОУ д/с № 274;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Михайловна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</w:t>
            </w:r>
            <w:proofErr w:type="spellEnd"/>
            <w:r>
              <w:rPr>
                <w:szCs w:val="28"/>
              </w:rPr>
              <w:t xml:space="preserve"> МБОУ СОШ «Перспектива»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02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работы экспертной </w:t>
      </w:r>
      <w:proofErr w:type="gramStart"/>
      <w:r>
        <w:rPr>
          <w:rFonts w:cs="Times New Roman"/>
          <w:szCs w:val="28"/>
        </w:rPr>
        <w:t>группы  по</w:t>
      </w:r>
      <w:proofErr w:type="gramEnd"/>
      <w:r>
        <w:rPr>
          <w:rFonts w:cs="Times New Roman"/>
          <w:szCs w:val="28"/>
        </w:rPr>
        <w:t xml:space="preserve">  итогам публичных выступлений  педагогов ОО города Новосибирска – слушателей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</w:t>
      </w:r>
      <w:proofErr w:type="gramStart"/>
      <w:r>
        <w:rPr>
          <w:rFonts w:cs="Times New Roman"/>
          <w:szCs w:val="28"/>
        </w:rPr>
        <w:t>дополнительного  профессионального</w:t>
      </w:r>
      <w:proofErr w:type="gramEnd"/>
      <w:r>
        <w:rPr>
          <w:rFonts w:cs="Times New Roman"/>
          <w:szCs w:val="28"/>
        </w:rPr>
        <w:t xml:space="preserve"> образования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«Современные модели наставничества в образовательной организации»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916"/>
        <w:gridCol w:w="426"/>
        <w:gridCol w:w="4110"/>
        <w:gridCol w:w="1418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Голик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Алексеевна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МБОУ «Лицей № 113»;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11,2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Мухачёва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Лилия Валерьевна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МБОУ СОШ № 144;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10,2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Гречишникова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математики МБОУ СОШ № 105 им. Героя России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И. </w:t>
            </w:r>
            <w:proofErr w:type="spellStart"/>
            <w:r>
              <w:rPr>
                <w:szCs w:val="28"/>
              </w:rPr>
              <w:t>Шелохвостова</w:t>
            </w:r>
            <w:proofErr w:type="spellEnd"/>
            <w:r>
              <w:rPr>
                <w:szCs w:val="28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9,1</w:t>
            </w:r>
          </w:p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Корытько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Любовь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107;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9,08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Баталова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Галина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СОШ № 102;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7,9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Галактионова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Юлия Леонидовна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воспитатель МКДОУ д/с № 389;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Фоменко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воспитатель </w:t>
            </w:r>
            <w:proofErr w:type="spellStart"/>
            <w:r>
              <w:rPr>
                <w:szCs w:val="28"/>
              </w:rPr>
              <w:t>МАДОУд</w:t>
            </w:r>
            <w:proofErr w:type="spellEnd"/>
            <w:r>
              <w:rPr>
                <w:szCs w:val="28"/>
              </w:rPr>
              <w:t>/с № 59;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7,06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Каблашова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Олеся Васильевна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Лицей № 126;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6,7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Леонова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6,4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</w:p>
    <w:p w:rsidR="00235EEF" w:rsidRDefault="00455B8E" w:rsidP="00455B8E">
      <w:pPr>
        <w:pStyle w:val="a6"/>
        <w:jc w:val="center"/>
        <w:rPr>
          <w:rFonts w:cs="Times New Roman"/>
          <w:szCs w:val="28"/>
        </w:rPr>
      </w:pPr>
      <w:r>
        <w:rPr>
          <w:b/>
        </w:rPr>
        <w:t xml:space="preserve">                                                                                           </w:t>
      </w:r>
      <w:r w:rsidR="00FC3404">
        <w:rPr>
          <w:b/>
        </w:rPr>
        <w:t xml:space="preserve">          </w:t>
      </w:r>
      <w:r>
        <w:rPr>
          <w:b/>
        </w:rPr>
        <w:t xml:space="preserve">  </w:t>
      </w:r>
      <w:r w:rsidR="00FC3404" w:rsidRPr="00FC3404">
        <w:t>П</w:t>
      </w:r>
      <w:r w:rsidR="00235EEF">
        <w:rPr>
          <w:rFonts w:cs="Times New Roman"/>
          <w:szCs w:val="28"/>
        </w:rPr>
        <w:t>риложение 2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23.04.2019 года № 03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Список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слушателей программы дополнительного профессионального образования «Управленческие компетенции как основа учительского роста», освобожденных от публичной защиты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633"/>
        <w:gridCol w:w="459"/>
        <w:gridCol w:w="3085"/>
        <w:gridCol w:w="2693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для освобождения слушателей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от публичной защиты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Барчан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Степан Фёдорович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учитель истории и обществознания МАОУ «Гимназия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 11 «Гармония»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Диплом абсолютного победителя Всероссийского конкурса «Педагогический дебют – 2019» в 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Бочкарёва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Оксана Викторовна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учитель-логопед МКДОУ д/с № 16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>Диплом лауреата Всероссийского конкурса «Педагогический дебют – 2019» в 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Булаева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Александровна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заместитель директора по УВР, учитель русского язы</w:t>
            </w:r>
            <w:r w:rsidR="006119C6">
              <w:rPr>
                <w:rFonts w:eastAsia="Times New Roman"/>
                <w:szCs w:val="28"/>
              </w:rPr>
              <w:t>ка и литературы МБОУ «Лицей № 81</w:t>
            </w:r>
            <w:r>
              <w:rPr>
                <w:rFonts w:eastAsia="Times New Roman"/>
                <w:szCs w:val="28"/>
              </w:rPr>
              <w:t>»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 xml:space="preserve"> Диплом лауреата Всероссийского конкурса «Педагогический дебют – 2019» в 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Седых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Олег Сергеевич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физики МБОУ АКЛ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Ю.В. Кондратюка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 xml:space="preserve"> Диплом лауреата Всероссийского конкурса «Педагогический дебют – 2019» в номинации «Молодой учитель»</w:t>
            </w:r>
          </w:p>
        </w:tc>
      </w:tr>
    </w:tbl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Приложение  4</w:t>
      </w:r>
      <w:proofErr w:type="gramEnd"/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23.04.2019 года № 03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работы экспертной группы   по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>
        <w:t>проведению  публичной</w:t>
      </w:r>
      <w:proofErr w:type="gramEnd"/>
      <w:r>
        <w:t xml:space="preserve"> защиты  педагогов города Новосибирска – слушателей программы   дополнительного профессионального образования «</w:t>
      </w:r>
      <w:r>
        <w:rPr>
          <w:rFonts w:cs="Times New Roman"/>
          <w:szCs w:val="28"/>
        </w:rPr>
        <w:t>Управленческие компетенции как основа учительского роста</w:t>
      </w:r>
      <w:r>
        <w:t>».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702"/>
        <w:gridCol w:w="356"/>
        <w:gridCol w:w="4253"/>
        <w:gridCol w:w="1559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Рыбась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Владимир Андреевич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УВР, учитель истории и обществознания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177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Ермолович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Вадимовна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«Гимназия № 14 «Университетская»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</w:tr>
      <w:tr w:rsidR="00235EEF" w:rsidTr="00235EEF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Алёшкина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Лия Анатольевна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учитель-логопед МКДОУ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д/с № 7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Яковлев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Денис Тимофеевич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40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11,3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Фукалова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Анастасия Алексеевна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воспитатель, учитель экономики «Гимназия № 14 Университетская»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10,8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Пасюкова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Катарина Юрьевна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Киреев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Егор Алексеевич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 МАОУ «Лицей № 9»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Гром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Сергей Дмитриевич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МБОУ СОШ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№ 144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Шлюкова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Екатерина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МБОУ СОШ 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165 им. А.В. Бердышева</w:t>
            </w:r>
            <w:r w:rsidR="00B12889">
              <w:rPr>
                <w:szCs w:val="28"/>
              </w:rPr>
              <w:t>;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Алпатова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Кристина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педагог-психолог «Гимназия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 14 «Университетская»</w:t>
            </w:r>
            <w:r w:rsidR="00B12889">
              <w:rPr>
                <w:rFonts w:eastAsia="Times New Roman"/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Григорьев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Николай Аркадьевич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китайского языка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МАОУ ОЦ «</w:t>
            </w:r>
            <w:r w:rsidR="004E1D7F">
              <w:rPr>
                <w:szCs w:val="28"/>
              </w:rPr>
              <w:t>Гимназия «</w:t>
            </w:r>
            <w:r>
              <w:rPr>
                <w:szCs w:val="28"/>
              </w:rPr>
              <w:t>Горностай»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Филипова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Сергеевна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НГПЛ им. А.С. Пушкина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Лебедев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Артем Владимирович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НГПЛ им. А.С. Пушкина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Леднева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педагог-психолог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СОШ № 165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А.В. Бердышева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9,1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Бондарев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Максим Владимирович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русского языка и литературы МАОУ</w:t>
            </w:r>
            <w:r w:rsidR="00B12889">
              <w:rPr>
                <w:szCs w:val="28"/>
              </w:rPr>
              <w:t xml:space="preserve"> </w:t>
            </w:r>
            <w:r>
              <w:rPr>
                <w:szCs w:val="28"/>
              </w:rPr>
              <w:t>«Гимназия № 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</w:tr>
    </w:tbl>
    <w:p w:rsidR="00235EEF" w:rsidRDefault="00235EEF" w:rsidP="00235EEF">
      <w:pPr>
        <w:jc w:val="both"/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jc w:val="both"/>
      </w:pPr>
    </w:p>
    <w:p w:rsidR="00235EEF" w:rsidRDefault="00235EEF" w:rsidP="00235EEF">
      <w:pPr>
        <w:pStyle w:val="a6"/>
        <w:jc w:val="center"/>
        <w:rPr>
          <w:b/>
        </w:rPr>
      </w:pPr>
    </w:p>
    <w:p w:rsidR="00235EEF" w:rsidRPr="00090AD6" w:rsidRDefault="00235EEF" w:rsidP="00307035">
      <w:pPr>
        <w:jc w:val="both"/>
      </w:pPr>
    </w:p>
    <w:sectPr w:rsidR="00235EEF" w:rsidRPr="000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ato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BA1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22D30A5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38EF5808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5FF2244"/>
    <w:multiLevelType w:val="multilevel"/>
    <w:tmpl w:val="EA08E8B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FFD58DF"/>
    <w:multiLevelType w:val="multilevel"/>
    <w:tmpl w:val="39E8D8B6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866" w:hanging="108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2226" w:hanging="1440"/>
      </w:pPr>
    </w:lvl>
    <w:lvl w:ilvl="6">
      <w:start w:val="1"/>
      <w:numFmt w:val="decimal"/>
      <w:isLgl/>
      <w:lvlText w:val="%1.%2.%3.%4.%5.%6.%7."/>
      <w:lvlJc w:val="left"/>
      <w:pPr>
        <w:ind w:left="258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D6"/>
    <w:rsid w:val="00090AD6"/>
    <w:rsid w:val="000C16F6"/>
    <w:rsid w:val="000F7C9D"/>
    <w:rsid w:val="001E2D9E"/>
    <w:rsid w:val="00235EEF"/>
    <w:rsid w:val="00307035"/>
    <w:rsid w:val="003B3056"/>
    <w:rsid w:val="003D48BD"/>
    <w:rsid w:val="00455B8E"/>
    <w:rsid w:val="004E1D7F"/>
    <w:rsid w:val="006119C6"/>
    <w:rsid w:val="006A2010"/>
    <w:rsid w:val="007A6849"/>
    <w:rsid w:val="007D1674"/>
    <w:rsid w:val="008847CF"/>
    <w:rsid w:val="008F4188"/>
    <w:rsid w:val="00B12889"/>
    <w:rsid w:val="00B97C57"/>
    <w:rsid w:val="00C018B7"/>
    <w:rsid w:val="00CA35DA"/>
    <w:rsid w:val="00D32E91"/>
    <w:rsid w:val="00D44A8D"/>
    <w:rsid w:val="00D61522"/>
    <w:rsid w:val="00D84850"/>
    <w:rsid w:val="00E74430"/>
    <w:rsid w:val="00EC0FD9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0F0"/>
  <w15:chartTrackingRefBased/>
  <w15:docId w15:val="{2B3B783D-FF04-48F8-8CFC-E6B0239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5E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35EEF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35E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5EEF"/>
    <w:pPr>
      <w:spacing w:line="256" w:lineRule="auto"/>
      <w:ind w:left="720"/>
      <w:contextualSpacing/>
    </w:pPr>
  </w:style>
  <w:style w:type="table" w:styleId="a8">
    <w:name w:val="Table Grid"/>
    <w:basedOn w:val="a1"/>
    <w:uiPriority w:val="59"/>
    <w:rsid w:val="00235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</cp:lastModifiedBy>
  <cp:revision>2</cp:revision>
  <dcterms:created xsi:type="dcterms:W3CDTF">2019-04-29T05:07:00Z</dcterms:created>
  <dcterms:modified xsi:type="dcterms:W3CDTF">2019-04-29T05:07:00Z</dcterms:modified>
</cp:coreProperties>
</file>